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1" w:rsidRDefault="00E16D91" w:rsidP="00E16D91">
      <w:pPr>
        <w:pStyle w:val="a3"/>
        <w:spacing w:before="0" w:beforeAutospacing="0" w:after="0" w:afterAutospacing="0" w:line="301" w:lineRule="atLeast"/>
        <w:jc w:val="center"/>
        <w:rPr>
          <w:rFonts w:asciiTheme="minorEastAsia" w:eastAsiaTheme="minorEastAsia" w:hAnsiTheme="minorEastAsia" w:cs="Helvetica" w:hint="eastAsia"/>
          <w:b/>
          <w:color w:val="000000"/>
          <w:sz w:val="44"/>
          <w:szCs w:val="44"/>
        </w:rPr>
      </w:pPr>
    </w:p>
    <w:p w:rsidR="00E16D91" w:rsidRPr="00E16D91" w:rsidRDefault="00E16D91" w:rsidP="00E16D91">
      <w:pPr>
        <w:pStyle w:val="a3"/>
        <w:spacing w:before="0" w:beforeAutospacing="0" w:after="0" w:afterAutospacing="0" w:line="301" w:lineRule="atLeast"/>
        <w:jc w:val="center"/>
        <w:rPr>
          <w:rFonts w:asciiTheme="minorEastAsia" w:eastAsiaTheme="minorEastAsia" w:hAnsiTheme="minorEastAsia" w:cs="Helvetica" w:hint="eastAsia"/>
          <w:b/>
          <w:color w:val="000000"/>
          <w:sz w:val="44"/>
          <w:szCs w:val="44"/>
        </w:rPr>
      </w:pPr>
      <w:r w:rsidRPr="00E16D91">
        <w:rPr>
          <w:rFonts w:asciiTheme="minorEastAsia" w:eastAsiaTheme="minorEastAsia" w:hAnsiTheme="minorEastAsia" w:cs="Helvetica"/>
          <w:b/>
          <w:color w:val="000000"/>
          <w:sz w:val="44"/>
          <w:szCs w:val="44"/>
        </w:rPr>
        <w:t>宁波开元名都大酒店</w:t>
      </w:r>
      <w:r w:rsidRPr="00E16D91">
        <w:rPr>
          <w:rFonts w:asciiTheme="minorEastAsia" w:eastAsiaTheme="minorEastAsia" w:hAnsiTheme="minorEastAsia" w:cs="Helvetica" w:hint="eastAsia"/>
          <w:b/>
          <w:color w:val="000000"/>
          <w:sz w:val="44"/>
          <w:szCs w:val="44"/>
        </w:rPr>
        <w:t>简介</w:t>
      </w:r>
    </w:p>
    <w:p w:rsidR="00E16D91" w:rsidRDefault="00E16D91" w:rsidP="00E16D91">
      <w:pPr>
        <w:pStyle w:val="a3"/>
        <w:spacing w:before="0" w:beforeAutospacing="0" w:after="0" w:afterAutospacing="0" w:line="301" w:lineRule="atLeast"/>
        <w:rPr>
          <w:rFonts w:asciiTheme="minorEastAsia" w:eastAsiaTheme="minorEastAsia" w:hAnsiTheme="minorEastAsia" w:cs="Helvetica" w:hint="eastAsia"/>
          <w:color w:val="000000"/>
          <w:sz w:val="28"/>
          <w:szCs w:val="28"/>
        </w:rPr>
      </w:pPr>
    </w:p>
    <w:p w:rsidR="00E16D91" w:rsidRPr="00E16D91" w:rsidRDefault="00E16D91" w:rsidP="00E16D91">
      <w:pPr>
        <w:pStyle w:val="a3"/>
        <w:spacing w:before="0" w:beforeAutospacing="0" w:after="0" w:afterAutospacing="0" w:line="301" w:lineRule="atLeast"/>
        <w:rPr>
          <w:rFonts w:asciiTheme="minorEastAsia" w:eastAsiaTheme="minorEastAsia" w:hAnsiTheme="minorEastAsia" w:cs="Helvetica"/>
          <w:color w:val="000000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000000"/>
          <w:sz w:val="28"/>
          <w:szCs w:val="28"/>
        </w:rPr>
        <w:t xml:space="preserve">    </w:t>
      </w:r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宁波开元名都大酒店是中国最大的民营高星级连锁酒店集团、最具规模中国饭店集团第二名的</w:t>
      </w:r>
      <w:proofErr w:type="gramStart"/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开元酒店</w:t>
      </w:r>
      <w:proofErr w:type="gramEnd"/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集团在宁波区域的旗舰酒店，按国际五星级标准精心打造。</w:t>
      </w:r>
    </w:p>
    <w:p w:rsidR="00E16D91" w:rsidRPr="00E16D91" w:rsidRDefault="00E16D91" w:rsidP="00E16D91">
      <w:pPr>
        <w:pStyle w:val="a3"/>
        <w:spacing w:before="0" w:beforeAutospacing="0" w:after="0" w:afterAutospacing="0" w:line="301" w:lineRule="atLeast"/>
        <w:rPr>
          <w:rFonts w:asciiTheme="minorEastAsia" w:eastAsiaTheme="minorEastAsia" w:hAnsiTheme="minorEastAsia" w:cs="Helvetica"/>
          <w:color w:val="000000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000000"/>
          <w:sz w:val="28"/>
          <w:szCs w:val="28"/>
        </w:rPr>
        <w:t xml:space="preserve">    </w:t>
      </w:r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宁波开元名都大酒店共拥有各类豪华客房392套，由美国WATG首席女设计师</w:t>
      </w:r>
      <w:proofErr w:type="spellStart"/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Ms.Mary</w:t>
      </w:r>
      <w:proofErr w:type="spellEnd"/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倾心为宾客创意，别具匠心的弧形设计，柔美的线条，绚丽的色彩，带给宾客极度 的艺术遐想空间。8个风格迥异的餐厅、</w:t>
      </w:r>
      <w:proofErr w:type="gramStart"/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大堂吧均出自</w:t>
      </w:r>
      <w:proofErr w:type="gramEnd"/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名设计师之手。位于酒店大堂的自助餐厅，极具现代化的装饰，带给您全新的视觉享受，开放式的厨房使宾客 沉浸在互动式的用餐氛围中，与世界</w:t>
      </w:r>
      <w:proofErr w:type="gramStart"/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大厨零距离</w:t>
      </w:r>
      <w:proofErr w:type="gramEnd"/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接触。位于酒店</w:t>
      </w:r>
      <w:proofErr w:type="gramStart"/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最</w:t>
      </w:r>
      <w:proofErr w:type="gramEnd"/>
      <w:r w:rsidRPr="00E16D91">
        <w:rPr>
          <w:rFonts w:asciiTheme="minorEastAsia" w:eastAsiaTheme="minorEastAsia" w:hAnsiTheme="minorEastAsia" w:cs="Helvetica"/>
          <w:color w:val="000000"/>
          <w:sz w:val="28"/>
          <w:szCs w:val="28"/>
        </w:rPr>
        <w:t>高层的“金爵会”豪华会所，全方位诠释时尚奢华生活，为宾客营造出尊贵、私密的顶级就餐空 间。手执杯酒，倚窗眺望，心中喧嚣，豁然开朗。</w:t>
      </w:r>
    </w:p>
    <w:p w:rsidR="007C760A" w:rsidRDefault="007C760A"/>
    <w:sectPr w:rsidR="007C760A" w:rsidSect="007C7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6D91"/>
    <w:rsid w:val="007C760A"/>
    <w:rsid w:val="00E16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6D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>china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2016-04-01T05:13:00Z</dcterms:created>
  <dcterms:modified xsi:type="dcterms:W3CDTF">2016-04-01T05:14:00Z</dcterms:modified>
</cp:coreProperties>
</file>